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C" w:rsidRDefault="00FD6E3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380144</wp:posOffset>
                </wp:positionH>
                <wp:positionV relativeFrom="paragraph">
                  <wp:posOffset>-554805</wp:posOffset>
                </wp:positionV>
                <wp:extent cx="5372100" cy="852755"/>
                <wp:effectExtent l="0" t="0" r="1905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527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3D" w:rsidRPr="00E956FE" w:rsidRDefault="00FD6E3D" w:rsidP="00FD6E3D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956FE">
                              <w:rPr>
                                <w:color w:val="FF0000"/>
                                <w:sz w:val="40"/>
                                <w:szCs w:val="40"/>
                              </w:rPr>
                              <w:t>ENROLMENT PROCESS</w:t>
                            </w:r>
                          </w:p>
                          <w:p w:rsidR="00FD6E3D" w:rsidRPr="00FD6E3D" w:rsidRDefault="00FD6E3D" w:rsidP="00FD6E3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6E3D">
                              <w:rPr>
                                <w:sz w:val="32"/>
                                <w:szCs w:val="32"/>
                              </w:rPr>
                              <w:t>BETHAL 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95pt;margin-top:-43.7pt;width:423pt;height:6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" fillcolor="#9cf">
                <v:textbox>
                  <w:txbxContent>
                    <w:p w:rsidR="00FD6E3D" w:rsidRPr="00E956FE" w:rsidRDefault="00FD6E3D" w:rsidP="00FD6E3D">
                      <w:pPr>
                        <w:pStyle w:val="NoSpacing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956FE">
                        <w:rPr>
                          <w:color w:val="FF0000"/>
                          <w:sz w:val="40"/>
                          <w:szCs w:val="40"/>
                        </w:rPr>
                        <w:t>ENROLMENT PROCESS</w:t>
                      </w:r>
                    </w:p>
                    <w:p w:rsidR="00FD6E3D" w:rsidRPr="00FD6E3D" w:rsidRDefault="00FD6E3D" w:rsidP="00FD6E3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D6E3D">
                        <w:rPr>
                          <w:sz w:val="32"/>
                          <w:szCs w:val="32"/>
                        </w:rPr>
                        <w:t>BETHAL PS</w:t>
                      </w:r>
                    </w:p>
                  </w:txbxContent>
                </v:textbox>
              </v:rect>
            </w:pict>
          </mc:Fallback>
        </mc:AlternateContent>
      </w:r>
    </w:p>
    <w:p w:rsidR="00FD6E3D" w:rsidRDefault="00FD6E3D">
      <w:pPr>
        <w:rPr>
          <w:b/>
          <w:u w:val="single"/>
        </w:rPr>
      </w:pPr>
    </w:p>
    <w:p w:rsidR="00272E70" w:rsidRPr="00272E70" w:rsidRDefault="004338FE">
      <w:pPr>
        <w:rPr>
          <w:b/>
          <w:u w:val="single"/>
        </w:rPr>
      </w:pPr>
      <w:r>
        <w:rPr>
          <w:b/>
          <w:u w:val="single"/>
        </w:rPr>
        <w:t>Enroll</w:t>
      </w:r>
      <w:r w:rsidR="00272E70" w:rsidRPr="00272E70">
        <w:rPr>
          <w:b/>
          <w:u w:val="single"/>
        </w:rPr>
        <w:t xml:space="preserve">ing at </w:t>
      </w:r>
      <w:proofErr w:type="spellStart"/>
      <w:r w:rsidR="00272E70" w:rsidRPr="00272E70">
        <w:rPr>
          <w:b/>
          <w:u w:val="single"/>
        </w:rPr>
        <w:t>Bethal</w:t>
      </w:r>
      <w:proofErr w:type="spellEnd"/>
      <w:r w:rsidR="00272E70" w:rsidRPr="00272E70">
        <w:rPr>
          <w:b/>
          <w:u w:val="single"/>
        </w:rPr>
        <w:t xml:space="preserve"> Primary School.</w:t>
      </w:r>
    </w:p>
    <w:p w:rsidR="00272E70" w:rsidRDefault="00272E70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 w:rsidRPr="00272E70">
        <w:rPr>
          <w:rFonts w:asciiTheme="minorHAnsi" w:hAnsiTheme="minorHAnsi" w:cs="Arial"/>
          <w:sz w:val="22"/>
          <w:szCs w:val="22"/>
          <w:lang w:val="en-US"/>
        </w:rPr>
        <w:t>To start primary school your child will need to turn five years of age by 30</w:t>
      </w:r>
      <w:r w:rsidR="00540486" w:rsidRPr="0054048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54048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272E70">
        <w:rPr>
          <w:rFonts w:asciiTheme="minorHAnsi" w:hAnsiTheme="minorHAnsi" w:cs="Arial"/>
          <w:sz w:val="22"/>
          <w:szCs w:val="22"/>
          <w:lang w:val="en-US"/>
        </w:rPr>
        <w:t>April of the year that they start school. Your child must be at school in the year that they turn six years of age - this is the compulsory school starting age.</w:t>
      </w:r>
    </w:p>
    <w:p w:rsidR="00FD6E3D" w:rsidRPr="00272E70" w:rsidRDefault="00FD6E3D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We are keen to assist parents with the enrolment process and forms can be completed at school with the help of an interpreter if you choose.</w:t>
      </w:r>
    </w:p>
    <w:p w:rsidR="00272E70" w:rsidRPr="00272E70" w:rsidRDefault="00272E70" w:rsidP="00272E70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u w:val="single"/>
          <w:lang w:val="en-US" w:eastAsia="en-AU"/>
        </w:rPr>
      </w:pPr>
      <w:r w:rsidRPr="00272E70">
        <w:rPr>
          <w:rFonts w:eastAsia="Times New Roman" w:cs="Arial"/>
          <w:b/>
          <w:color w:val="000000"/>
          <w:u w:val="single"/>
          <w:lang w:val="en-US" w:eastAsia="en-AU"/>
        </w:rPr>
        <w:t xml:space="preserve">When to </w:t>
      </w:r>
      <w:r w:rsidR="004338FE">
        <w:rPr>
          <w:rFonts w:eastAsia="Times New Roman" w:cs="Arial"/>
          <w:b/>
          <w:color w:val="000000"/>
          <w:u w:val="single"/>
          <w:lang w:val="en-US" w:eastAsia="en-AU"/>
        </w:rPr>
        <w:t>enroll</w:t>
      </w:r>
      <w:bookmarkStart w:id="0" w:name="_GoBack"/>
      <w:bookmarkEnd w:id="0"/>
    </w:p>
    <w:p w:rsidR="00272E70" w:rsidRPr="00272E70" w:rsidRDefault="00272E70" w:rsidP="00272E70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lang w:val="en-US" w:eastAsia="en-AU"/>
        </w:rPr>
      </w:pPr>
      <w:r w:rsidRPr="00272E70">
        <w:rPr>
          <w:rFonts w:eastAsia="Times New Roman" w:cs="Arial"/>
          <w:color w:val="000000"/>
          <w:lang w:val="en-US" w:eastAsia="en-AU"/>
        </w:rPr>
        <w:t xml:space="preserve">You can </w:t>
      </w:r>
      <w:r w:rsidR="004338FE">
        <w:rPr>
          <w:rFonts w:eastAsia="Times New Roman" w:cs="Arial"/>
          <w:color w:val="000000"/>
          <w:lang w:val="en-US" w:eastAsia="en-AU"/>
        </w:rPr>
        <w:t>enroll</w:t>
      </w:r>
      <w:r w:rsidRPr="00272E70">
        <w:rPr>
          <w:rFonts w:eastAsia="Times New Roman" w:cs="Arial"/>
          <w:color w:val="000000"/>
          <w:lang w:val="en-US" w:eastAsia="en-AU"/>
        </w:rPr>
        <w:t xml:space="preserve"> your child at any time during the year. This is particularly helpful if you are moving to a new area, interstate or from overseas once you have a residential address in Victoria. Enrolment is made directly with the school.</w:t>
      </w:r>
    </w:p>
    <w:p w:rsidR="00272E70" w:rsidRPr="00272E70" w:rsidRDefault="00306ADF" w:rsidP="00272E70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lang w:val="en-US" w:eastAsia="en-AU"/>
        </w:rPr>
      </w:pPr>
      <w:r>
        <w:rPr>
          <w:rFonts w:eastAsia="Times New Roman" w:cs="Arial"/>
          <w:color w:val="000000"/>
          <w:lang w:val="en-US" w:eastAsia="en-AU"/>
        </w:rPr>
        <w:t>At Bethal PS we</w:t>
      </w:r>
      <w:r w:rsidR="00272E70" w:rsidRPr="00272E70">
        <w:rPr>
          <w:rFonts w:eastAsia="Times New Roman" w:cs="Arial"/>
          <w:color w:val="000000"/>
          <w:lang w:val="en-US" w:eastAsia="en-AU"/>
        </w:rPr>
        <w:t xml:space="preserve"> start taking enrolments as early as </w:t>
      </w:r>
      <w:r w:rsidR="009849AA">
        <w:rPr>
          <w:rFonts w:eastAsia="Times New Roman" w:cs="Arial"/>
          <w:color w:val="000000"/>
          <w:lang w:val="en-US" w:eastAsia="en-AU"/>
        </w:rPr>
        <w:t xml:space="preserve">April </w:t>
      </w:r>
      <w:r w:rsidR="00272E70" w:rsidRPr="00272E70">
        <w:rPr>
          <w:rFonts w:eastAsia="Times New Roman" w:cs="Arial"/>
          <w:color w:val="000000"/>
          <w:lang w:val="en-US" w:eastAsia="en-AU"/>
        </w:rPr>
        <w:t>the year before your child is due to start school.</w:t>
      </w:r>
    </w:p>
    <w:p w:rsidR="00272E70" w:rsidRPr="00FD6E3D" w:rsidRDefault="00272E70" w:rsidP="00272E70">
      <w:pPr>
        <w:pStyle w:val="Heading2"/>
        <w:textAlignment w:val="top"/>
        <w:rPr>
          <w:rFonts w:asciiTheme="minorHAnsi" w:hAnsiTheme="minorHAnsi" w:cs="Arial"/>
          <w:b/>
          <w:color w:val="000000"/>
          <w:sz w:val="22"/>
          <w:szCs w:val="22"/>
          <w:u w:val="single"/>
          <w:lang w:val="en-US"/>
        </w:rPr>
      </w:pPr>
      <w:r w:rsidRPr="00FD6E3D">
        <w:rPr>
          <w:rFonts w:asciiTheme="minorHAnsi" w:hAnsiTheme="minorHAnsi" w:cs="Arial"/>
          <w:b/>
          <w:color w:val="000000"/>
          <w:sz w:val="22"/>
          <w:szCs w:val="22"/>
          <w:u w:val="single"/>
          <w:lang w:val="en-US"/>
        </w:rPr>
        <w:t xml:space="preserve">How to </w:t>
      </w:r>
      <w:r w:rsidR="004338FE" w:rsidRPr="00FD6E3D">
        <w:rPr>
          <w:rFonts w:asciiTheme="minorHAnsi" w:hAnsiTheme="minorHAnsi" w:cs="Arial"/>
          <w:b/>
          <w:color w:val="000000"/>
          <w:sz w:val="22"/>
          <w:szCs w:val="22"/>
          <w:u w:val="single"/>
          <w:lang w:val="en-US"/>
        </w:rPr>
        <w:t>enroll</w:t>
      </w:r>
    </w:p>
    <w:p w:rsidR="00272E70" w:rsidRPr="00272E70" w:rsidRDefault="00272E70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 w:rsidRPr="00272E70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4338FE">
        <w:rPr>
          <w:rFonts w:asciiTheme="minorHAnsi" w:hAnsiTheme="minorHAnsi" w:cs="Arial"/>
          <w:sz w:val="22"/>
          <w:szCs w:val="22"/>
          <w:lang w:val="en-US"/>
        </w:rPr>
        <w:t>enroll</w:t>
      </w:r>
      <w:r w:rsidRPr="00272E70">
        <w:rPr>
          <w:rFonts w:asciiTheme="minorHAnsi" w:hAnsiTheme="minorHAnsi" w:cs="Arial"/>
          <w:sz w:val="22"/>
          <w:szCs w:val="22"/>
          <w:lang w:val="en-US"/>
        </w:rPr>
        <w:t xml:space="preserve"> your child</w:t>
      </w:r>
      <w:r w:rsidR="00306ADF">
        <w:rPr>
          <w:rFonts w:asciiTheme="minorHAnsi" w:hAnsiTheme="minorHAnsi" w:cs="Arial"/>
          <w:sz w:val="22"/>
          <w:szCs w:val="22"/>
          <w:lang w:val="en-US"/>
        </w:rPr>
        <w:t xml:space="preserve"> at</w:t>
      </w:r>
      <w:r w:rsidRPr="00272E7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D6E3D">
        <w:rPr>
          <w:rFonts w:asciiTheme="minorHAnsi" w:hAnsiTheme="minorHAnsi" w:cs="Arial"/>
          <w:sz w:val="22"/>
          <w:szCs w:val="22"/>
          <w:lang w:val="en-US"/>
        </w:rPr>
        <w:t xml:space="preserve">Bethal PS </w:t>
      </w:r>
      <w:r w:rsidRPr="00272E70">
        <w:rPr>
          <w:rFonts w:asciiTheme="minorHAnsi" w:hAnsiTheme="minorHAnsi" w:cs="Arial"/>
          <w:sz w:val="22"/>
          <w:szCs w:val="22"/>
          <w:lang w:val="en-US"/>
        </w:rPr>
        <w:t xml:space="preserve"> you will need to</w:t>
      </w:r>
      <w:r w:rsidR="00306ADF">
        <w:rPr>
          <w:rFonts w:asciiTheme="minorHAnsi" w:hAnsiTheme="minorHAnsi" w:cs="Arial"/>
          <w:sz w:val="22"/>
          <w:szCs w:val="22"/>
          <w:lang w:val="en-US"/>
        </w:rPr>
        <w:t xml:space="preserve"> fill out an enrolment form at the</w:t>
      </w:r>
      <w:r w:rsidRPr="00272E70">
        <w:rPr>
          <w:rFonts w:asciiTheme="minorHAnsi" w:hAnsiTheme="minorHAnsi" w:cs="Arial"/>
          <w:sz w:val="22"/>
          <w:szCs w:val="22"/>
          <w:lang w:val="en-US"/>
        </w:rPr>
        <w:t xml:space="preserve"> school and provide the school with important information about your child, including: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evidence of your child’s date of birth (if they were not born in Australia, a passport or travel document such as a visa)</w:t>
      </w:r>
    </w:p>
    <w:p w:rsid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your contact, phone and address details, and that of any other parent, guardian and/or carer</w:t>
      </w:r>
    </w:p>
    <w:p w:rsidR="00306ADF" w:rsidRPr="00272E70" w:rsidRDefault="00306ADF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documentation  regarding any custody issues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names and contact details of emergency contacts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doctor’s names and phone numbers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Immunisation</w:t>
      </w:r>
      <w:r w:rsidR="00306ADF">
        <w:rPr>
          <w:rFonts w:cs="Arial"/>
          <w:color w:val="000000"/>
          <w:lang w:val="en-US"/>
        </w:rPr>
        <w:t xml:space="preserve"> Status</w:t>
      </w:r>
      <w:r w:rsidRPr="00272E70">
        <w:rPr>
          <w:rFonts w:cs="Arial"/>
          <w:color w:val="000000"/>
          <w:lang w:val="en-US"/>
        </w:rPr>
        <w:t xml:space="preserve"> Certificate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health and welfare information</w:t>
      </w:r>
      <w:r w:rsidR="00306ADF">
        <w:rPr>
          <w:rFonts w:cs="Arial"/>
          <w:color w:val="000000"/>
          <w:lang w:val="en-US"/>
        </w:rPr>
        <w:t xml:space="preserve"> including </w:t>
      </w:r>
      <w:r w:rsidR="009849AA">
        <w:rPr>
          <w:rFonts w:cs="Arial"/>
          <w:color w:val="000000"/>
          <w:lang w:val="en-US"/>
        </w:rPr>
        <w:t>Medicare</w:t>
      </w:r>
      <w:r w:rsidR="00306ADF">
        <w:rPr>
          <w:rFonts w:cs="Arial"/>
          <w:color w:val="000000"/>
          <w:lang w:val="en-US"/>
        </w:rPr>
        <w:t xml:space="preserve"> card</w:t>
      </w:r>
    </w:p>
    <w:p w:rsidR="00272E70" w:rsidRPr="00272E70" w:rsidRDefault="00272E70" w:rsidP="00272E7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cs="Arial"/>
          <w:color w:val="000000"/>
          <w:lang w:val="en-US"/>
        </w:rPr>
      </w:pPr>
      <w:r w:rsidRPr="00272E70">
        <w:rPr>
          <w:rFonts w:cs="Arial"/>
          <w:color w:val="000000"/>
          <w:lang w:val="en-US"/>
        </w:rPr>
        <w:t>information about the language/s your child speaks and hears at home</w:t>
      </w:r>
    </w:p>
    <w:p w:rsidR="00FD6E3D" w:rsidRDefault="00FD6E3D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</w:p>
    <w:p w:rsidR="00FD6E3D" w:rsidRPr="00FD6E3D" w:rsidRDefault="00FD6E3D" w:rsidP="00272E70">
      <w:pPr>
        <w:pStyle w:val="NormalWeb"/>
        <w:textAlignment w:val="top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FD6E3D">
        <w:rPr>
          <w:rFonts w:asciiTheme="minorHAnsi" w:hAnsiTheme="minorHAnsi" w:cs="Arial"/>
          <w:b/>
          <w:sz w:val="22"/>
          <w:szCs w:val="22"/>
          <w:u w:val="single"/>
          <w:lang w:val="en-US"/>
        </w:rPr>
        <w:t>Prep Orientation/Transition</w:t>
      </w:r>
    </w:p>
    <w:p w:rsidR="00272E70" w:rsidRPr="00272E70" w:rsidRDefault="00FD6E3D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Our Prep transition </w:t>
      </w:r>
      <w:r w:rsidR="00406B8A">
        <w:rPr>
          <w:rFonts w:asciiTheme="minorHAnsi" w:hAnsiTheme="minorHAnsi" w:cs="Arial"/>
          <w:sz w:val="22"/>
          <w:szCs w:val="22"/>
          <w:lang w:val="en-US"/>
        </w:rPr>
        <w:t>program begins in term 3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Children are invited to visit the school and </w:t>
      </w:r>
      <w:r w:rsidR="00272E70" w:rsidRPr="00272E70">
        <w:rPr>
          <w:rFonts w:asciiTheme="minorHAnsi" w:hAnsiTheme="minorHAnsi" w:cs="Arial"/>
          <w:sz w:val="22"/>
          <w:szCs w:val="22"/>
          <w:lang w:val="en-US"/>
        </w:rPr>
        <w:t>see their new environment, meet the teachers and see the classrooms prior to the first day of school.</w:t>
      </w:r>
    </w:p>
    <w:p w:rsidR="003032DB" w:rsidRDefault="00272E70" w:rsidP="00272E70">
      <w:pPr>
        <w:pStyle w:val="NormalWeb"/>
        <w:textAlignment w:val="top"/>
        <w:rPr>
          <w:rFonts w:asciiTheme="minorHAnsi" w:hAnsiTheme="minorHAnsi" w:cs="Arial"/>
          <w:sz w:val="22"/>
          <w:szCs w:val="22"/>
          <w:lang w:val="en-US"/>
        </w:rPr>
      </w:pPr>
      <w:r w:rsidRPr="00272E70">
        <w:rPr>
          <w:rFonts w:asciiTheme="minorHAnsi" w:hAnsiTheme="minorHAnsi" w:cs="Arial"/>
          <w:sz w:val="22"/>
          <w:szCs w:val="22"/>
          <w:lang w:val="en-US"/>
        </w:rPr>
        <w:t>We encourage you to attend these orientation days with your child so that you also can familiarise yourself with the school and its environment.</w:t>
      </w:r>
    </w:p>
    <w:p w:rsidR="00FD6E3D" w:rsidRPr="003032DB" w:rsidRDefault="003032DB" w:rsidP="003032DB">
      <w:pPr>
        <w:rPr>
          <w:rFonts w:ascii="Arial Narrow" w:hAnsi="Arial Narrow"/>
          <w:b/>
          <w:u w:val="single"/>
        </w:rPr>
      </w:pPr>
      <w:r w:rsidRPr="0083029F">
        <w:rPr>
          <w:rFonts w:ascii="Arial Narrow" w:hAnsi="Arial Narrow"/>
          <w:b/>
          <w:u w:val="single"/>
        </w:rPr>
        <w:t>This Policy was Last Reviewed at School Council in</w:t>
      </w:r>
      <w:r>
        <w:rPr>
          <w:rFonts w:ascii="Arial Narrow" w:hAnsi="Arial Narrow"/>
          <w:b/>
          <w:u w:val="single"/>
        </w:rPr>
        <w:t xml:space="preserve"> June 2017</w:t>
      </w:r>
    </w:p>
    <w:p w:rsidR="00F1652E" w:rsidRDefault="00F1652E"/>
    <w:sectPr w:rsidR="00F165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05" w:rsidRDefault="00EB2E05" w:rsidP="00F1652E">
      <w:pPr>
        <w:spacing w:after="0" w:line="240" w:lineRule="auto"/>
      </w:pPr>
      <w:r>
        <w:separator/>
      </w:r>
    </w:p>
  </w:endnote>
  <w:endnote w:type="continuationSeparator" w:id="0">
    <w:p w:rsidR="00EB2E05" w:rsidRDefault="00EB2E05" w:rsidP="00F1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FE" w:rsidRDefault="00E956FE" w:rsidP="00F1652E">
    <w:pPr>
      <w:pStyle w:val="Footer"/>
      <w:jc w:val="right"/>
    </w:pPr>
    <w:r>
      <w:t>B</w:t>
    </w:r>
    <w:r w:rsidR="00406B8A">
      <w:t>ethal PS Enrolment Procedure2017</w:t>
    </w:r>
    <w:r>
      <w:t xml:space="preserve"> </w:t>
    </w:r>
  </w:p>
  <w:p w:rsidR="00F1652E" w:rsidRDefault="00F1652E" w:rsidP="00F1652E">
    <w:pPr>
      <w:pStyle w:val="Footer"/>
      <w:jc w:val="right"/>
    </w:pPr>
    <w:r>
      <w:t xml:space="preserve">Reference: </w:t>
    </w:r>
    <w:r w:rsidRPr="00F1652E">
      <w:t>http://www.education.vic.gov.au/school/</w:t>
    </w:r>
    <w:r>
      <w:t>parents/primary/Pages/enrol.</w:t>
    </w:r>
  </w:p>
  <w:p w:rsidR="00F1652E" w:rsidRDefault="00F16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05" w:rsidRDefault="00EB2E05" w:rsidP="00F1652E">
      <w:pPr>
        <w:spacing w:after="0" w:line="240" w:lineRule="auto"/>
      </w:pPr>
      <w:r>
        <w:separator/>
      </w:r>
    </w:p>
  </w:footnote>
  <w:footnote w:type="continuationSeparator" w:id="0">
    <w:p w:rsidR="00EB2E05" w:rsidRDefault="00EB2E05" w:rsidP="00F1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A72372F"/>
    <w:multiLevelType w:val="multilevel"/>
    <w:tmpl w:val="AFC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B9"/>
    <w:rsid w:val="000006D9"/>
    <w:rsid w:val="00272E70"/>
    <w:rsid w:val="003032DB"/>
    <w:rsid w:val="00306ADF"/>
    <w:rsid w:val="003E3862"/>
    <w:rsid w:val="00406B8A"/>
    <w:rsid w:val="004338FE"/>
    <w:rsid w:val="00540486"/>
    <w:rsid w:val="00553AB9"/>
    <w:rsid w:val="009849AA"/>
    <w:rsid w:val="00A81C0C"/>
    <w:rsid w:val="00E956FE"/>
    <w:rsid w:val="00EB2E05"/>
    <w:rsid w:val="00F1652E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4E97F4"/>
  <w15:docId w15:val="{A5258F38-708D-4F9D-BC8F-A129CF9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E70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72E70"/>
    <w:rPr>
      <w:rFonts w:ascii="MetaPlusBook-Roman" w:eastAsia="Times New Roman" w:hAnsi="MetaPlusBook-Roman" w:cs="Times New Roman"/>
      <w:sz w:val="70"/>
      <w:szCs w:val="70"/>
      <w:lang w:eastAsia="en-AU"/>
    </w:rPr>
  </w:style>
  <w:style w:type="paragraph" w:styleId="NoSpacing">
    <w:name w:val="No Spacing"/>
    <w:uiPriority w:val="1"/>
    <w:qFormat/>
    <w:rsid w:val="00FD6E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2E"/>
  </w:style>
  <w:style w:type="paragraph" w:styleId="Footer">
    <w:name w:val="footer"/>
    <w:basedOn w:val="Normal"/>
    <w:link w:val="FooterChar"/>
    <w:uiPriority w:val="99"/>
    <w:unhideWhenUsed/>
    <w:rsid w:val="00F1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2E"/>
  </w:style>
  <w:style w:type="paragraph" w:styleId="BalloonText">
    <w:name w:val="Balloon Text"/>
    <w:basedOn w:val="Normal"/>
    <w:link w:val="BalloonTextChar"/>
    <w:uiPriority w:val="99"/>
    <w:semiHidden/>
    <w:unhideWhenUsed/>
    <w:rsid w:val="00F1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75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5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3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5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86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9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0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5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33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4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6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Leanne L</dc:creator>
  <cp:lastModifiedBy>De Mercurio, Teresa M</cp:lastModifiedBy>
  <cp:revision>4</cp:revision>
  <cp:lastPrinted>2017-06-19T23:23:00Z</cp:lastPrinted>
  <dcterms:created xsi:type="dcterms:W3CDTF">2017-04-28T04:02:00Z</dcterms:created>
  <dcterms:modified xsi:type="dcterms:W3CDTF">2018-08-21T02:07:00Z</dcterms:modified>
</cp:coreProperties>
</file>